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E41F2" w14:textId="6D38ADEC" w:rsidR="00AB6357" w:rsidRDefault="00AB6357" w:rsidP="00AB6357">
      <w:pPr>
        <w:spacing w:line="360" w:lineRule="atLeast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Муниципальное автономное дошкольное образовательное учреждение «Детский сад № 61»</w:t>
      </w:r>
    </w:p>
    <w:p w14:paraId="5170F8E8" w14:textId="338C9FDF" w:rsidR="00AB6357" w:rsidRDefault="00AB6357" w:rsidP="00AB6357">
      <w:pPr>
        <w:spacing w:line="360" w:lineRule="atLeast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Россия, 456228, Челябинская область, г. Златоуст, ул. Машиностроителей д. 4А</w:t>
      </w:r>
    </w:p>
    <w:p w14:paraId="41CC6B4D" w14:textId="6EBFA6F5" w:rsidR="00AB6357" w:rsidRDefault="00AB6357" w:rsidP="00AB6357">
      <w:pPr>
        <w:spacing w:line="360" w:lineRule="atLeast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Тел: 8 (3513) 65-14-72 эл.адрес: </w:t>
      </w:r>
      <w:hyperlink r:id="rId5" w:history="1">
        <w:r w:rsidRPr="00437ECF">
          <w:rPr>
            <w:rStyle w:val="ac"/>
            <w:rFonts w:ascii="Times New Roman" w:eastAsia="Times New Roman" w:hAnsi="Times New Roman" w:cs="Times New Roman"/>
            <w:kern w:val="0"/>
            <w:lang w:val="en-US" w:eastAsia="ru-RU"/>
            <w14:ligatures w14:val="none"/>
          </w:rPr>
          <w:t>dsad</w:t>
        </w:r>
        <w:r w:rsidRPr="00437ECF">
          <w:rPr>
            <w:rStyle w:val="ac"/>
            <w:rFonts w:ascii="Times New Roman" w:eastAsia="Times New Roman" w:hAnsi="Times New Roman" w:cs="Times New Roman"/>
            <w:kern w:val="0"/>
            <w:lang w:eastAsia="ru-RU"/>
            <w14:ligatures w14:val="none"/>
          </w:rPr>
          <w:t>71@</w:t>
        </w:r>
        <w:r w:rsidRPr="00437ECF">
          <w:rPr>
            <w:rStyle w:val="ac"/>
            <w:rFonts w:ascii="Times New Roman" w:eastAsia="Times New Roman" w:hAnsi="Times New Roman" w:cs="Times New Roman"/>
            <w:kern w:val="0"/>
            <w:lang w:val="en-US" w:eastAsia="ru-RU"/>
            <w14:ligatures w14:val="none"/>
          </w:rPr>
          <w:t>mail</w:t>
        </w:r>
        <w:r w:rsidRPr="00437ECF">
          <w:rPr>
            <w:rStyle w:val="ac"/>
            <w:rFonts w:ascii="Times New Roman" w:eastAsia="Times New Roman" w:hAnsi="Times New Roman" w:cs="Times New Roman"/>
            <w:kern w:val="0"/>
            <w:lang w:eastAsia="ru-RU"/>
            <w14:ligatures w14:val="none"/>
          </w:rPr>
          <w:t>.</w:t>
        </w:r>
        <w:r w:rsidRPr="00437ECF">
          <w:rPr>
            <w:rStyle w:val="ac"/>
            <w:rFonts w:ascii="Times New Roman" w:eastAsia="Times New Roman" w:hAnsi="Times New Roman" w:cs="Times New Roman"/>
            <w:kern w:val="0"/>
            <w:lang w:val="en-US" w:eastAsia="ru-RU"/>
            <w14:ligatures w14:val="none"/>
          </w:rPr>
          <w:t>ru</w:t>
        </w:r>
      </w:hyperlink>
      <w:r w:rsidRPr="00AB635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25A6BE6C" w14:textId="77777777" w:rsidR="00AB6357" w:rsidRDefault="00AB6357" w:rsidP="00AB6357">
      <w:pPr>
        <w:spacing w:line="360" w:lineRule="atLeast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CB66505" w14:textId="77777777" w:rsidR="00AB6357" w:rsidRDefault="00AB6357" w:rsidP="00AB6357">
      <w:pPr>
        <w:spacing w:line="360" w:lineRule="atLeast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125D121" w14:textId="77777777" w:rsidR="00AB6357" w:rsidRDefault="00AB6357" w:rsidP="00AB6357">
      <w:pPr>
        <w:spacing w:line="360" w:lineRule="atLeast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3A70700" w14:textId="77777777" w:rsidR="00AB6357" w:rsidRDefault="00AB6357" w:rsidP="00AB6357">
      <w:pPr>
        <w:spacing w:line="360" w:lineRule="atLeast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F71515D" w14:textId="77777777" w:rsidR="00AB6357" w:rsidRDefault="00AB6357" w:rsidP="00AB6357">
      <w:pPr>
        <w:spacing w:line="360" w:lineRule="atLeast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39E3F44" w14:textId="77777777" w:rsidR="00AB6357" w:rsidRDefault="00AB6357" w:rsidP="00AB6357">
      <w:pPr>
        <w:spacing w:line="360" w:lineRule="atLeast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9B64B11" w14:textId="77777777" w:rsidR="00AB6357" w:rsidRDefault="00AB6357" w:rsidP="00AB6357">
      <w:pPr>
        <w:spacing w:line="360" w:lineRule="atLeast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28BA4AA" w14:textId="77777777" w:rsidR="00AB6357" w:rsidRDefault="00AB6357" w:rsidP="00AB6357">
      <w:pPr>
        <w:spacing w:line="360" w:lineRule="atLeast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6CCE74C" w14:textId="77777777" w:rsidR="00AB6357" w:rsidRDefault="00AB6357" w:rsidP="00AB6357">
      <w:pPr>
        <w:spacing w:line="360" w:lineRule="atLeast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0AC9040" w14:textId="571F21C6" w:rsidR="00AB6357" w:rsidRDefault="00AB6357" w:rsidP="00AB6357">
      <w:pPr>
        <w:spacing w:line="360" w:lineRule="atLeast"/>
        <w:jc w:val="center"/>
        <w:rPr>
          <w:rFonts w:ascii="Times New Roman" w:eastAsia="Times New Roman" w:hAnsi="Times New Roman" w:cs="Times New Roman"/>
          <w:kern w:val="0"/>
          <w:sz w:val="40"/>
          <w:szCs w:val="40"/>
          <w:lang w:eastAsia="ru-RU"/>
          <w14:ligatures w14:val="none"/>
        </w:rPr>
      </w:pPr>
      <w:r w:rsidRPr="00AB6357">
        <w:rPr>
          <w:rFonts w:ascii="Times New Roman" w:eastAsia="Times New Roman" w:hAnsi="Times New Roman" w:cs="Times New Roman"/>
          <w:kern w:val="0"/>
          <w:sz w:val="40"/>
          <w:szCs w:val="40"/>
          <w:lang w:eastAsia="ru-RU"/>
          <w14:ligatures w14:val="none"/>
        </w:rPr>
        <w:t>Рекомендации для педагогов по эффективному применению методов интеграции образовательных областей в рамках тематического планирования</w:t>
      </w:r>
    </w:p>
    <w:p w14:paraId="568440E2" w14:textId="77777777" w:rsidR="00AB6357" w:rsidRDefault="00AB6357" w:rsidP="00AB6357">
      <w:pPr>
        <w:spacing w:line="360" w:lineRule="atLeast"/>
        <w:jc w:val="center"/>
        <w:rPr>
          <w:rFonts w:ascii="Times New Roman" w:eastAsia="Times New Roman" w:hAnsi="Times New Roman" w:cs="Times New Roman"/>
          <w:kern w:val="0"/>
          <w:sz w:val="40"/>
          <w:szCs w:val="40"/>
          <w:lang w:eastAsia="ru-RU"/>
          <w14:ligatures w14:val="none"/>
        </w:rPr>
      </w:pPr>
    </w:p>
    <w:p w14:paraId="3CEDB8C4" w14:textId="77777777" w:rsidR="00AB6357" w:rsidRDefault="00AB6357" w:rsidP="00AB6357">
      <w:pPr>
        <w:spacing w:line="360" w:lineRule="atLeast"/>
        <w:jc w:val="center"/>
        <w:rPr>
          <w:rFonts w:ascii="Times New Roman" w:eastAsia="Times New Roman" w:hAnsi="Times New Roman" w:cs="Times New Roman"/>
          <w:kern w:val="0"/>
          <w:sz w:val="40"/>
          <w:szCs w:val="40"/>
          <w:lang w:eastAsia="ru-RU"/>
          <w14:ligatures w14:val="none"/>
        </w:rPr>
      </w:pPr>
    </w:p>
    <w:p w14:paraId="5A64A6AE" w14:textId="77777777" w:rsidR="00AB6357" w:rsidRDefault="00AB6357" w:rsidP="00AB6357">
      <w:pPr>
        <w:spacing w:line="360" w:lineRule="atLeast"/>
        <w:jc w:val="center"/>
        <w:rPr>
          <w:rFonts w:ascii="Times New Roman" w:eastAsia="Times New Roman" w:hAnsi="Times New Roman" w:cs="Times New Roman"/>
          <w:kern w:val="0"/>
          <w:sz w:val="40"/>
          <w:szCs w:val="40"/>
          <w:lang w:eastAsia="ru-RU"/>
          <w14:ligatures w14:val="none"/>
        </w:rPr>
      </w:pPr>
    </w:p>
    <w:p w14:paraId="6256C37C" w14:textId="77777777" w:rsidR="00AB6357" w:rsidRDefault="00AB6357" w:rsidP="00AB6357">
      <w:pPr>
        <w:spacing w:line="360" w:lineRule="atLeast"/>
        <w:jc w:val="center"/>
        <w:rPr>
          <w:rFonts w:ascii="Times New Roman" w:eastAsia="Times New Roman" w:hAnsi="Times New Roman" w:cs="Times New Roman"/>
          <w:kern w:val="0"/>
          <w:sz w:val="40"/>
          <w:szCs w:val="40"/>
          <w:lang w:eastAsia="ru-RU"/>
          <w14:ligatures w14:val="none"/>
        </w:rPr>
      </w:pPr>
    </w:p>
    <w:p w14:paraId="657913CB" w14:textId="1520C31F" w:rsidR="00AB6357" w:rsidRDefault="00AB6357" w:rsidP="00AB6357">
      <w:pPr>
        <w:spacing w:line="360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Выполнил: Устюгова Ирина Анатольевна,</w:t>
      </w:r>
    </w:p>
    <w:p w14:paraId="489207AF" w14:textId="3E7466B5" w:rsidR="00AB6357" w:rsidRPr="00AB6357" w:rsidRDefault="00AB6357" w:rsidP="00AB6357">
      <w:pPr>
        <w:spacing w:line="360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Старший воспитатель МАДОУ – детский сад № 61</w:t>
      </w:r>
    </w:p>
    <w:p w14:paraId="2B69DEBB" w14:textId="77777777" w:rsidR="00AB6357" w:rsidRDefault="00AB6357" w:rsidP="001E68B8">
      <w:pPr>
        <w:spacing w:line="36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B0BCFA2" w14:textId="77777777" w:rsidR="00AB6357" w:rsidRDefault="00AB6357" w:rsidP="001E68B8">
      <w:pPr>
        <w:spacing w:line="36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45C06EC" w14:textId="77777777" w:rsidR="00AB6357" w:rsidRDefault="00AB6357" w:rsidP="001E68B8">
      <w:pPr>
        <w:spacing w:line="36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7E787F3" w14:textId="77777777" w:rsidR="00AB6357" w:rsidRDefault="00AB6357" w:rsidP="001E68B8">
      <w:pPr>
        <w:spacing w:line="36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760B0A2" w14:textId="77777777" w:rsidR="00AB6357" w:rsidRDefault="00AB6357" w:rsidP="001E68B8">
      <w:pPr>
        <w:spacing w:line="36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6527294" w14:textId="77777777" w:rsidR="00AB6357" w:rsidRDefault="00AB6357" w:rsidP="001E68B8">
      <w:pPr>
        <w:spacing w:line="36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BA2266E" w14:textId="77777777" w:rsidR="00AB6357" w:rsidRDefault="00AB6357" w:rsidP="001E68B8">
      <w:pPr>
        <w:spacing w:line="36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7735E70" w14:textId="140269D1" w:rsidR="001E68B8" w:rsidRPr="001E68B8" w:rsidRDefault="001E68B8" w:rsidP="001E68B8">
      <w:pPr>
        <w:spacing w:line="36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Д</w:t>
      </w:r>
      <w:r w:rsidRPr="001E68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ля эффективно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й работы дошкольных учреждений н</w:t>
      </w:r>
      <w:r w:rsidRPr="001E68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еобходимо использовать тематическое планирование, основанное на совместной деятельности педагогов, и применять проектный метод, где дети самостоятельно исследуют тему посредством игры, общения и творчества. Важно, чтобы все специалисты работали в команде, используя единый подход и вовлекая детей в активные формы работы, такие как игровые и проектные. </w:t>
      </w:r>
    </w:p>
    <w:p w14:paraId="5FFABC76" w14:textId="77777777" w:rsidR="001E68B8" w:rsidRPr="001E68B8" w:rsidRDefault="001E68B8" w:rsidP="001E68B8">
      <w:pPr>
        <w:spacing w:after="150" w:line="420" w:lineRule="atLeast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E68B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Рекомендации для педагогов</w:t>
      </w:r>
    </w:p>
    <w:p w14:paraId="311CE98A" w14:textId="77777777" w:rsidR="001E68B8" w:rsidRPr="001E68B8" w:rsidRDefault="001E68B8" w:rsidP="001E68B8">
      <w:pPr>
        <w:numPr>
          <w:ilvl w:val="0"/>
          <w:numId w:val="1"/>
        </w:numPr>
        <w:spacing w:after="180" w:line="36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E68B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Составляем тематический план совместно:</w:t>
      </w:r>
      <w:r w:rsidRPr="001E68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Команда специалистов (воспитатель, психолог, логопед, музыкальный руководитель и инструктор по физкультуре) должна совместно разработать план на основе одной темы на всей территории, чтобы все образовательные области были заметными.</w:t>
      </w:r>
    </w:p>
    <w:p w14:paraId="3D381179" w14:textId="77777777" w:rsidR="001E68B8" w:rsidRPr="001E68B8" w:rsidRDefault="001E68B8" w:rsidP="001E68B8">
      <w:pPr>
        <w:numPr>
          <w:ilvl w:val="0"/>
          <w:numId w:val="1"/>
        </w:numPr>
        <w:spacing w:after="180" w:line="36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E68B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Используйте проектный метод:</w:t>
      </w:r>
      <w:r w:rsidRPr="001E68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Планируйте проекты, где дети самостоятельно исследуют тему, ставя перед собой вопросы и находя на них ответы через различные виды деятельности.</w:t>
      </w:r>
    </w:p>
    <w:p w14:paraId="2B032D98" w14:textId="77777777" w:rsidR="001E68B8" w:rsidRPr="001E68B8" w:rsidRDefault="001E68B8" w:rsidP="001E68B8">
      <w:pPr>
        <w:numPr>
          <w:ilvl w:val="0"/>
          <w:numId w:val="1"/>
        </w:numPr>
        <w:spacing w:after="180" w:line="36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E68B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Применяйте игру как основной вид деятельности:</w:t>
      </w:r>
      <w:r w:rsidRPr="001E68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Превращайте обучение в игру, так как это основной вид деятельности дошкольников. Это позволит сделать процесс более увлекательным и интересным для детей.</w:t>
      </w:r>
    </w:p>
    <w:p w14:paraId="33F8E381" w14:textId="77777777" w:rsidR="001E68B8" w:rsidRPr="001E68B8" w:rsidRDefault="001E68B8" w:rsidP="001E68B8">
      <w:pPr>
        <w:numPr>
          <w:ilvl w:val="0"/>
          <w:numId w:val="1"/>
        </w:numPr>
        <w:spacing w:after="180" w:line="36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E68B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Включайте современные технологии:</w:t>
      </w:r>
      <w:r w:rsidRPr="001E68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используйте интерактивные технологии, проектную деятельность и другие виды работ, чтобы сделать процесс обучения более современным и интересным.</w:t>
      </w:r>
    </w:p>
    <w:p w14:paraId="6E3CAA0C" w14:textId="77777777" w:rsidR="001E68B8" w:rsidRPr="001E68B8" w:rsidRDefault="001E68B8" w:rsidP="001E68B8">
      <w:pPr>
        <w:numPr>
          <w:ilvl w:val="0"/>
          <w:numId w:val="1"/>
        </w:numPr>
        <w:spacing w:after="180" w:line="36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E68B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Разработайте единый подход к оценке:</w:t>
      </w:r>
      <w:r w:rsidRPr="001E68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создайте единую систему оценок, которая будет учитывать развитие ребенка по всем образовательным областям, а не только по отдельным предметам.</w:t>
      </w:r>
    </w:p>
    <w:p w14:paraId="28547490" w14:textId="3BCE982C" w:rsidR="001E68B8" w:rsidRPr="001E68B8" w:rsidRDefault="001E68B8" w:rsidP="001E68B8">
      <w:pPr>
        <w:numPr>
          <w:ilvl w:val="0"/>
          <w:numId w:val="1"/>
        </w:numPr>
        <w:spacing w:after="180" w:line="36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E68B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Обеспечьте сотрудничество педагогов:</w:t>
      </w:r>
      <w:r w:rsidRPr="001E68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Организуйте регулярные встречи специалистов для обсуждения хода проектов и совместной работы.</w:t>
      </w:r>
    </w:p>
    <w:p w14:paraId="4B0888DC" w14:textId="77777777" w:rsidR="001E68B8" w:rsidRPr="001E68B8" w:rsidRDefault="001E68B8" w:rsidP="001E68B8">
      <w:pPr>
        <w:numPr>
          <w:ilvl w:val="0"/>
          <w:numId w:val="1"/>
        </w:numPr>
        <w:spacing w:after="180" w:line="36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E68B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Связывайте образовательные области:</w:t>
      </w:r>
      <w:r w:rsidRPr="001E68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находите точки соприкосновения между различными областями, например, на занятии по математике можно обсуждать геометрические формы, а на музыкальном занятии использовать их в танце.</w:t>
      </w:r>
    </w:p>
    <w:p w14:paraId="217743E1" w14:textId="77777777" w:rsidR="001E68B8" w:rsidRPr="001E68B8" w:rsidRDefault="001E68B8" w:rsidP="001E68B8">
      <w:pPr>
        <w:numPr>
          <w:ilvl w:val="0"/>
          <w:numId w:val="1"/>
        </w:numPr>
        <w:spacing w:after="180" w:line="36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E68B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Учитывайте интересы детей:</w:t>
      </w:r>
      <w:r w:rsidRPr="001E68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начинайте с тем, которые интересуют детей, и стройте вокруг нее всю образовательную деятельность.</w:t>
      </w:r>
    </w:p>
    <w:p w14:paraId="7773CE0D" w14:textId="77777777" w:rsidR="001E68B8" w:rsidRPr="001E68B8" w:rsidRDefault="001E68B8" w:rsidP="001E68B8">
      <w:pPr>
        <w:numPr>
          <w:ilvl w:val="0"/>
          <w:numId w:val="1"/>
        </w:numPr>
        <w:spacing w:after="180" w:line="36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E68B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Включите в процесс родителей:</w:t>
      </w:r>
      <w:r w:rsidRPr="001E68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родители могут стать активными участниками образовательного процесса, помогая детям в выполнении проектов и поиске информации. </w:t>
      </w:r>
    </w:p>
    <w:p w14:paraId="487BE1FA" w14:textId="77777777" w:rsidR="009E2090" w:rsidRPr="001E68B8" w:rsidRDefault="009E2090" w:rsidP="001E68B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E2090" w:rsidRPr="001E68B8" w:rsidSect="00AB63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4724C2"/>
    <w:multiLevelType w:val="multilevel"/>
    <w:tmpl w:val="A446B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4553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088"/>
    <w:rsid w:val="0000048B"/>
    <w:rsid w:val="00016AD9"/>
    <w:rsid w:val="001E68B8"/>
    <w:rsid w:val="00983088"/>
    <w:rsid w:val="009E2090"/>
    <w:rsid w:val="00AB6357"/>
    <w:rsid w:val="00D83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BEA7C"/>
  <w15:chartTrackingRefBased/>
  <w15:docId w15:val="{11EF011A-6936-499B-8020-7E65D42FB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30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3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30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30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30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30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30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30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30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30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30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30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308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308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30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30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30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30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30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83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30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830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30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30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30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8308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30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8308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83088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B6357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B63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2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096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8290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sad7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380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2025-11-26T13:23:00Z</dcterms:created>
  <dcterms:modified xsi:type="dcterms:W3CDTF">2025-11-26T13:31:00Z</dcterms:modified>
</cp:coreProperties>
</file>